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5E82" w:rsidRDefault="00B85E82" w:rsidP="00B85E82">
      <w:pPr>
        <w:rPr>
          <w:sz w:val="36"/>
          <w:szCs w:val="36"/>
        </w:rPr>
      </w:pPr>
      <w:bookmarkStart w:id="0" w:name="_GoBack"/>
      <w:bookmarkEnd w:id="0"/>
    </w:p>
    <w:p w:rsidR="00B85E82" w:rsidRPr="00B85E82" w:rsidRDefault="00B85E82" w:rsidP="00B85E82">
      <w:pPr>
        <w:jc w:val="center"/>
        <w:rPr>
          <w:sz w:val="36"/>
          <w:szCs w:val="36"/>
          <w:u w:val="single"/>
        </w:rPr>
      </w:pPr>
      <w:r w:rsidRPr="00B85E82">
        <w:rPr>
          <w:sz w:val="36"/>
          <w:szCs w:val="36"/>
          <w:u w:val="single"/>
        </w:rPr>
        <w:t>Antigone</w:t>
      </w:r>
    </w:p>
    <w:p w:rsidR="00B85E82" w:rsidRDefault="00B85E82" w:rsidP="00B85E82">
      <w:pPr>
        <w:pStyle w:val="Normal1"/>
        <w:ind w:left="720"/>
        <w:rPr>
          <w:sz w:val="24"/>
          <w:szCs w:val="24"/>
        </w:rPr>
      </w:pPr>
      <w:r w:rsidRPr="00B85E82">
        <w:rPr>
          <w:sz w:val="24"/>
          <w:szCs w:val="24"/>
          <w:u w:val="single"/>
        </w:rPr>
        <w:t>Introduction</w:t>
      </w:r>
      <w:r w:rsidRPr="00B85E82">
        <w:rPr>
          <w:sz w:val="24"/>
          <w:szCs w:val="24"/>
        </w:rPr>
        <w:t xml:space="preserve">:  Now that we have completed reading the play along with our scene tableaus, we will hold a “Mock Trial” of Antigone to determine a verdict on her actions.  Was she guilty or innocent of any wrongdoing?  </w:t>
      </w:r>
    </w:p>
    <w:p w:rsidR="00827006" w:rsidRDefault="00827006" w:rsidP="00B85E82">
      <w:pPr>
        <w:pStyle w:val="Normal1"/>
        <w:ind w:left="720"/>
        <w:rPr>
          <w:sz w:val="24"/>
          <w:szCs w:val="24"/>
        </w:rPr>
      </w:pPr>
      <w:r w:rsidRPr="00827006">
        <w:rPr>
          <w:sz w:val="24"/>
          <w:szCs w:val="24"/>
        </w:rPr>
        <w:t xml:space="preserve">The </w:t>
      </w:r>
      <w:r>
        <w:rPr>
          <w:sz w:val="24"/>
          <w:szCs w:val="24"/>
        </w:rPr>
        <w:t>Mock Trial is like a play with the following roles: Judges, Jury, Prosecution, King Creon, Defense, Antigone.</w:t>
      </w:r>
    </w:p>
    <w:p w:rsidR="00827006" w:rsidRDefault="00827006" w:rsidP="00827006">
      <w:pPr>
        <w:pStyle w:val="Normal1"/>
        <w:ind w:left="1584"/>
        <w:rPr>
          <w:sz w:val="24"/>
          <w:szCs w:val="24"/>
        </w:rPr>
      </w:pPr>
      <w:r w:rsidRPr="00827006">
        <w:rPr>
          <w:sz w:val="24"/>
          <w:szCs w:val="24"/>
        </w:rPr>
        <w:t>Defense attorneys and Antigone should plan their testimony</w:t>
      </w:r>
      <w:r>
        <w:rPr>
          <w:sz w:val="24"/>
          <w:szCs w:val="24"/>
        </w:rPr>
        <w:t>.</w:t>
      </w:r>
    </w:p>
    <w:p w:rsidR="00827006" w:rsidRDefault="00827006" w:rsidP="00827006">
      <w:pPr>
        <w:pStyle w:val="Normal1"/>
        <w:ind w:left="1584"/>
        <w:rPr>
          <w:sz w:val="24"/>
          <w:szCs w:val="24"/>
        </w:rPr>
      </w:pPr>
      <w:r w:rsidRPr="00827006">
        <w:rPr>
          <w:sz w:val="24"/>
          <w:szCs w:val="24"/>
        </w:rPr>
        <w:t>Prosecuting attorneys should meet with witnesses</w:t>
      </w:r>
      <w:r>
        <w:rPr>
          <w:sz w:val="24"/>
          <w:szCs w:val="24"/>
        </w:rPr>
        <w:t xml:space="preserve"> (text)</w:t>
      </w:r>
      <w:r w:rsidRPr="00827006">
        <w:rPr>
          <w:sz w:val="24"/>
          <w:szCs w:val="24"/>
        </w:rPr>
        <w:t xml:space="preserve"> to take depositions</w:t>
      </w:r>
      <w:r>
        <w:rPr>
          <w:sz w:val="24"/>
          <w:szCs w:val="24"/>
        </w:rPr>
        <w:t xml:space="preserve"> to gather evidence. </w:t>
      </w:r>
    </w:p>
    <w:p w:rsidR="00827006" w:rsidRDefault="00827006" w:rsidP="00827006">
      <w:pPr>
        <w:pStyle w:val="Normal1"/>
        <w:ind w:left="1584"/>
        <w:rPr>
          <w:sz w:val="24"/>
          <w:szCs w:val="24"/>
        </w:rPr>
      </w:pPr>
      <w:r w:rsidRPr="00827006">
        <w:rPr>
          <w:sz w:val="24"/>
          <w:szCs w:val="24"/>
        </w:rPr>
        <w:t>Both sides need to prepare opening statements and outline their arguments</w:t>
      </w:r>
      <w:r>
        <w:rPr>
          <w:sz w:val="24"/>
          <w:szCs w:val="24"/>
        </w:rPr>
        <w:t>.</w:t>
      </w:r>
    </w:p>
    <w:p w:rsidR="00827006" w:rsidRDefault="00827006" w:rsidP="00827006">
      <w:pPr>
        <w:pStyle w:val="Normal1"/>
        <w:ind w:left="1584"/>
        <w:rPr>
          <w:sz w:val="24"/>
          <w:szCs w:val="24"/>
        </w:rPr>
      </w:pPr>
      <w:r w:rsidRPr="00827006">
        <w:rPr>
          <w:sz w:val="24"/>
          <w:szCs w:val="24"/>
        </w:rPr>
        <w:t>Jury and judge</w:t>
      </w:r>
      <w:r>
        <w:rPr>
          <w:sz w:val="24"/>
          <w:szCs w:val="24"/>
        </w:rPr>
        <w:t>s</w:t>
      </w:r>
      <w:r w:rsidRPr="00827006">
        <w:rPr>
          <w:sz w:val="24"/>
          <w:szCs w:val="24"/>
        </w:rPr>
        <w:t xml:space="preserve"> need to outline what they are looking for to determine guilt or innocence</w:t>
      </w:r>
    </w:p>
    <w:p w:rsidR="00827006" w:rsidRDefault="00827006" w:rsidP="00827006">
      <w:pPr>
        <w:pStyle w:val="Normal1"/>
        <w:ind w:left="1584"/>
        <w:rPr>
          <w:sz w:val="24"/>
          <w:szCs w:val="24"/>
        </w:rPr>
      </w:pPr>
      <w:r>
        <w:rPr>
          <w:sz w:val="24"/>
          <w:szCs w:val="24"/>
        </w:rPr>
        <w:t xml:space="preserve">PROCESS: </w:t>
      </w:r>
      <w:r w:rsidRPr="00827006">
        <w:rPr>
          <w:sz w:val="24"/>
          <w:szCs w:val="24"/>
        </w:rPr>
        <w:t>Opening statements, testimony, cross-examination, and final arguments. Then the jury convenes to make their decision.</w:t>
      </w:r>
    </w:p>
    <w:p w:rsidR="00B85E82" w:rsidRPr="00B85E82" w:rsidRDefault="00B85E82" w:rsidP="00B85E82">
      <w:pPr>
        <w:pStyle w:val="Normal1"/>
        <w:rPr>
          <w:sz w:val="24"/>
          <w:szCs w:val="24"/>
        </w:rPr>
      </w:pPr>
    </w:p>
    <w:p w:rsidR="00B85E82" w:rsidRPr="00B85E82" w:rsidRDefault="00B85E82" w:rsidP="00B85E82">
      <w:pPr>
        <w:pStyle w:val="Normal1"/>
        <w:ind w:left="720"/>
        <w:rPr>
          <w:sz w:val="24"/>
          <w:szCs w:val="24"/>
        </w:rPr>
      </w:pPr>
      <w:r w:rsidRPr="00B85E82">
        <w:rPr>
          <w:sz w:val="24"/>
          <w:szCs w:val="24"/>
          <w:u w:val="single"/>
        </w:rPr>
        <w:t>Roles</w:t>
      </w:r>
      <w:r w:rsidRPr="00B85E82">
        <w:rPr>
          <w:sz w:val="24"/>
          <w:szCs w:val="24"/>
        </w:rPr>
        <w:t>: Each member of the class will be assigned a role, and plan accordingly.</w:t>
      </w:r>
    </w:p>
    <w:p w:rsidR="00B85E82" w:rsidRPr="00B85E82" w:rsidRDefault="00B85E82" w:rsidP="00B85E82">
      <w:pPr>
        <w:pStyle w:val="Normal1"/>
        <w:spacing w:after="0" w:line="240" w:lineRule="auto"/>
        <w:ind w:left="1584"/>
        <w:rPr>
          <w:sz w:val="24"/>
          <w:szCs w:val="24"/>
        </w:rPr>
      </w:pPr>
      <w:r w:rsidRPr="00B85E82">
        <w:rPr>
          <w:sz w:val="24"/>
          <w:szCs w:val="24"/>
        </w:rPr>
        <w:t>The Judges (3)</w:t>
      </w:r>
    </w:p>
    <w:p w:rsidR="00B85E82" w:rsidRPr="00B85E82" w:rsidRDefault="00B85E82" w:rsidP="00B85E82">
      <w:pPr>
        <w:pStyle w:val="Normal1"/>
        <w:spacing w:after="0" w:line="240" w:lineRule="auto"/>
        <w:ind w:left="1584"/>
        <w:rPr>
          <w:sz w:val="24"/>
          <w:szCs w:val="24"/>
        </w:rPr>
      </w:pPr>
      <w:r w:rsidRPr="00B85E82">
        <w:rPr>
          <w:sz w:val="24"/>
          <w:szCs w:val="24"/>
        </w:rPr>
        <w:t>The Prosecution (3)</w:t>
      </w:r>
      <w:r>
        <w:rPr>
          <w:sz w:val="24"/>
          <w:szCs w:val="24"/>
        </w:rPr>
        <w:t xml:space="preserve"> and King Creon (1)</w:t>
      </w:r>
    </w:p>
    <w:p w:rsidR="00B85E82" w:rsidRPr="00B85E82" w:rsidRDefault="00B85E82" w:rsidP="00B85E82">
      <w:pPr>
        <w:pStyle w:val="Normal1"/>
        <w:spacing w:after="0" w:line="240" w:lineRule="auto"/>
        <w:ind w:left="1584"/>
        <w:rPr>
          <w:sz w:val="24"/>
          <w:szCs w:val="24"/>
        </w:rPr>
      </w:pPr>
      <w:r w:rsidRPr="00B85E82">
        <w:rPr>
          <w:sz w:val="24"/>
          <w:szCs w:val="24"/>
        </w:rPr>
        <w:t>The Defense (3)</w:t>
      </w:r>
      <w:r>
        <w:rPr>
          <w:sz w:val="24"/>
          <w:szCs w:val="24"/>
        </w:rPr>
        <w:t xml:space="preserve"> and Antigone (1).</w:t>
      </w:r>
    </w:p>
    <w:p w:rsidR="00B85E82" w:rsidRPr="00B85E82" w:rsidRDefault="00B85E82" w:rsidP="00B85E82">
      <w:pPr>
        <w:pStyle w:val="Normal1"/>
        <w:spacing w:after="0" w:line="240" w:lineRule="auto"/>
        <w:ind w:left="1584"/>
        <w:rPr>
          <w:sz w:val="24"/>
          <w:szCs w:val="24"/>
        </w:rPr>
      </w:pPr>
      <w:r w:rsidRPr="00B85E82">
        <w:rPr>
          <w:sz w:val="24"/>
          <w:szCs w:val="24"/>
        </w:rPr>
        <w:t>The Citizens/Jury</w:t>
      </w:r>
      <w:r w:rsidR="00827006">
        <w:rPr>
          <w:sz w:val="24"/>
          <w:szCs w:val="24"/>
        </w:rPr>
        <w:t xml:space="preserve"> (7</w:t>
      </w:r>
      <w:r w:rsidRPr="00B85E82">
        <w:rPr>
          <w:sz w:val="24"/>
          <w:szCs w:val="24"/>
        </w:rPr>
        <w:t>)</w:t>
      </w:r>
    </w:p>
    <w:p w:rsidR="00827006" w:rsidRDefault="00827006" w:rsidP="00827006">
      <w:pPr>
        <w:pStyle w:val="Normal1"/>
        <w:ind w:left="720"/>
        <w:rPr>
          <w:sz w:val="36"/>
          <w:szCs w:val="36"/>
        </w:rPr>
      </w:pPr>
    </w:p>
    <w:p w:rsidR="00827006" w:rsidRDefault="00E03639" w:rsidP="00827006">
      <w:pPr>
        <w:pStyle w:val="Normal1"/>
        <w:ind w:left="720"/>
        <w:rPr>
          <w:sz w:val="24"/>
          <w:szCs w:val="24"/>
        </w:rPr>
      </w:pPr>
      <w:r w:rsidRPr="00827006">
        <w:rPr>
          <w:sz w:val="24"/>
          <w:szCs w:val="24"/>
          <w:u w:val="single"/>
        </w:rPr>
        <w:t>Homework:</w:t>
      </w:r>
      <w:r w:rsidRPr="00827006">
        <w:rPr>
          <w:sz w:val="24"/>
          <w:szCs w:val="24"/>
        </w:rPr>
        <w:t xml:space="preserve"> </w:t>
      </w:r>
    </w:p>
    <w:p w:rsidR="006F7429" w:rsidRDefault="00827006" w:rsidP="00827006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PAPER 1: One</w:t>
      </w:r>
      <w:r w:rsidR="00E03639" w:rsidRPr="00827006">
        <w:rPr>
          <w:sz w:val="24"/>
          <w:szCs w:val="24"/>
        </w:rPr>
        <w:t xml:space="preserve"> page typed</w:t>
      </w:r>
      <w:r>
        <w:rPr>
          <w:sz w:val="24"/>
          <w:szCs w:val="24"/>
        </w:rPr>
        <w:t>, double spaced</w:t>
      </w:r>
      <w:r w:rsidR="00E03639" w:rsidRPr="00827006">
        <w:rPr>
          <w:sz w:val="24"/>
          <w:szCs w:val="24"/>
        </w:rPr>
        <w:t xml:space="preserve"> write up of your role an</w:t>
      </w:r>
      <w:r>
        <w:rPr>
          <w:sz w:val="24"/>
          <w:szCs w:val="24"/>
        </w:rPr>
        <w:t>d your assessment of the case (3</w:t>
      </w:r>
      <w:r w:rsidR="00E03639" w:rsidRPr="00827006">
        <w:rPr>
          <w:sz w:val="24"/>
          <w:szCs w:val="24"/>
        </w:rPr>
        <w:t>0pts)</w:t>
      </w:r>
      <w:r>
        <w:rPr>
          <w:sz w:val="24"/>
          <w:szCs w:val="24"/>
        </w:rPr>
        <w:t xml:space="preserve"> – PRIOR TO TRIAL.</w:t>
      </w:r>
    </w:p>
    <w:p w:rsidR="00827006" w:rsidRDefault="00827006" w:rsidP="00827006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PAPER 2: One</w:t>
      </w:r>
      <w:r w:rsidRPr="00827006">
        <w:rPr>
          <w:sz w:val="24"/>
          <w:szCs w:val="24"/>
        </w:rPr>
        <w:t xml:space="preserve"> page typed</w:t>
      </w:r>
      <w:r>
        <w:rPr>
          <w:sz w:val="24"/>
          <w:szCs w:val="24"/>
        </w:rPr>
        <w:t>, double spaced</w:t>
      </w:r>
      <w:r w:rsidRPr="00827006">
        <w:rPr>
          <w:sz w:val="24"/>
          <w:szCs w:val="24"/>
        </w:rPr>
        <w:t xml:space="preserve"> write up of your role an</w:t>
      </w:r>
      <w:r>
        <w:rPr>
          <w:sz w:val="24"/>
          <w:szCs w:val="24"/>
        </w:rPr>
        <w:t>d your assessment of the case (3</w:t>
      </w:r>
      <w:r w:rsidRPr="00827006">
        <w:rPr>
          <w:sz w:val="24"/>
          <w:szCs w:val="24"/>
        </w:rPr>
        <w:t>0pts)</w:t>
      </w:r>
      <w:r>
        <w:rPr>
          <w:sz w:val="24"/>
          <w:szCs w:val="24"/>
        </w:rPr>
        <w:t xml:space="preserve"> – AFTER TRIAL.</w:t>
      </w:r>
    </w:p>
    <w:p w:rsidR="00827006" w:rsidRDefault="00827006" w:rsidP="00827006">
      <w:pPr>
        <w:pStyle w:val="Normal1"/>
        <w:ind w:left="720"/>
        <w:rPr>
          <w:sz w:val="24"/>
          <w:szCs w:val="24"/>
        </w:rPr>
      </w:pPr>
    </w:p>
    <w:p w:rsidR="00827006" w:rsidRDefault="00827006" w:rsidP="00827006">
      <w:pPr>
        <w:pStyle w:val="Normal1"/>
        <w:ind w:left="720"/>
        <w:rPr>
          <w:sz w:val="24"/>
          <w:szCs w:val="24"/>
        </w:rPr>
      </w:pPr>
    </w:p>
    <w:p w:rsidR="00827006" w:rsidRDefault="00827006" w:rsidP="00827006">
      <w:pPr>
        <w:pStyle w:val="Normal1"/>
        <w:ind w:left="720"/>
        <w:rPr>
          <w:sz w:val="24"/>
          <w:szCs w:val="24"/>
        </w:rPr>
      </w:pPr>
    </w:p>
    <w:p w:rsidR="00827006" w:rsidRDefault="00827006" w:rsidP="00827006">
      <w:pPr>
        <w:pStyle w:val="Normal1"/>
        <w:ind w:left="720"/>
        <w:rPr>
          <w:sz w:val="24"/>
          <w:szCs w:val="24"/>
        </w:rPr>
      </w:pPr>
    </w:p>
    <w:p w:rsidR="00827006" w:rsidRPr="00827006" w:rsidRDefault="00827006" w:rsidP="00827006">
      <w:pPr>
        <w:pStyle w:val="Normal1"/>
        <w:ind w:left="720"/>
        <w:jc w:val="center"/>
        <w:rPr>
          <w:sz w:val="32"/>
          <w:szCs w:val="32"/>
          <w:u w:val="single"/>
        </w:rPr>
      </w:pPr>
      <w:r w:rsidRPr="00827006">
        <w:rPr>
          <w:sz w:val="32"/>
          <w:szCs w:val="32"/>
          <w:u w:val="single"/>
        </w:rPr>
        <w:t>ROLES</w:t>
      </w: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  <w:r w:rsidRPr="00B85E82">
        <w:rPr>
          <w:sz w:val="24"/>
          <w:szCs w:val="24"/>
        </w:rPr>
        <w:t>The Judges (3)</w:t>
      </w: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Pr="00B85E82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  <w:r w:rsidRPr="00B85E82">
        <w:rPr>
          <w:sz w:val="24"/>
          <w:szCs w:val="24"/>
        </w:rPr>
        <w:t>The Prosecution (3)</w:t>
      </w:r>
      <w:r>
        <w:rPr>
          <w:sz w:val="24"/>
          <w:szCs w:val="24"/>
        </w:rPr>
        <w:t xml:space="preserve"> and King Creon (1)</w:t>
      </w: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27006" w:rsidRPr="00B85E82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  <w:r w:rsidRPr="00B85E82">
        <w:rPr>
          <w:sz w:val="24"/>
          <w:szCs w:val="24"/>
        </w:rPr>
        <w:t>The Defense (3)</w:t>
      </w:r>
      <w:r>
        <w:rPr>
          <w:sz w:val="24"/>
          <w:szCs w:val="24"/>
        </w:rPr>
        <w:t xml:space="preserve"> and Antigone (1).</w:t>
      </w: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27006" w:rsidRDefault="00827006" w:rsidP="00827006">
      <w:pPr>
        <w:pStyle w:val="Normal1"/>
        <w:spacing w:after="0" w:line="360" w:lineRule="auto"/>
        <w:rPr>
          <w:sz w:val="24"/>
          <w:szCs w:val="24"/>
        </w:rPr>
      </w:pP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27006" w:rsidRPr="00B85E82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  <w:r w:rsidRPr="00B85E82">
        <w:rPr>
          <w:sz w:val="24"/>
          <w:szCs w:val="24"/>
        </w:rPr>
        <w:t>The Citizens/Jury</w:t>
      </w:r>
      <w:r>
        <w:rPr>
          <w:sz w:val="24"/>
          <w:szCs w:val="24"/>
        </w:rPr>
        <w:t xml:space="preserve"> (7</w:t>
      </w:r>
      <w:r w:rsidRPr="00B85E82">
        <w:rPr>
          <w:sz w:val="24"/>
          <w:szCs w:val="24"/>
        </w:rPr>
        <w:t>)</w:t>
      </w:r>
    </w:p>
    <w:p w:rsidR="00827006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827006" w:rsidRDefault="00827006" w:rsidP="00827006">
      <w:pPr>
        <w:pStyle w:val="Normal1"/>
        <w:spacing w:after="0" w:line="360" w:lineRule="auto"/>
        <w:ind w:left="1584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827006" w:rsidRPr="00B85E82" w:rsidRDefault="00827006" w:rsidP="00827006">
      <w:pPr>
        <w:pStyle w:val="Normal1"/>
        <w:spacing w:after="0" w:line="240" w:lineRule="auto"/>
        <w:ind w:left="1584"/>
        <w:rPr>
          <w:sz w:val="24"/>
          <w:szCs w:val="24"/>
        </w:rPr>
      </w:pPr>
    </w:p>
    <w:p w:rsidR="00827006" w:rsidRPr="00827006" w:rsidRDefault="00827006" w:rsidP="00827006">
      <w:pPr>
        <w:pStyle w:val="Normal1"/>
        <w:ind w:left="720"/>
        <w:rPr>
          <w:sz w:val="24"/>
          <w:szCs w:val="24"/>
        </w:rPr>
      </w:pPr>
    </w:p>
    <w:sectPr w:rsidR="00827006" w:rsidRPr="00827006" w:rsidSect="006F74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2D" w:rsidRDefault="009B292D" w:rsidP="00B85E82">
      <w:pPr>
        <w:spacing w:after="0" w:line="240" w:lineRule="auto"/>
      </w:pPr>
      <w:r>
        <w:separator/>
      </w:r>
    </w:p>
  </w:endnote>
  <w:endnote w:type="continuationSeparator" w:id="0">
    <w:p w:rsidR="009B292D" w:rsidRDefault="009B292D" w:rsidP="00B8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82" w:rsidRDefault="00B85E82" w:rsidP="00B85E82">
    <w:pPr>
      <w:pStyle w:val="Footer"/>
      <w:jc w:val="center"/>
    </w:pPr>
    <w:r>
      <w:t>IBCP/PPS I - Giannetos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2D" w:rsidRDefault="009B292D" w:rsidP="00B85E82">
      <w:pPr>
        <w:spacing w:after="0" w:line="240" w:lineRule="auto"/>
      </w:pPr>
      <w:r>
        <w:separator/>
      </w:r>
    </w:p>
  </w:footnote>
  <w:footnote w:type="continuationSeparator" w:id="0">
    <w:p w:rsidR="009B292D" w:rsidRDefault="009B292D" w:rsidP="00B8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82" w:rsidRPr="00B85E82" w:rsidRDefault="00B85E82" w:rsidP="00B85E82">
    <w:pPr>
      <w:pStyle w:val="Header"/>
      <w:jc w:val="center"/>
      <w:rPr>
        <w:sz w:val="28"/>
        <w:szCs w:val="28"/>
      </w:rPr>
    </w:pPr>
    <w:r w:rsidRPr="00B85E82">
      <w:rPr>
        <w:sz w:val="28"/>
        <w:szCs w:val="28"/>
      </w:rPr>
      <w:t>Mock Trial of Sophocles’ Antigone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A4D8F"/>
    <w:multiLevelType w:val="hybridMultilevel"/>
    <w:tmpl w:val="61D24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29"/>
    <w:rsid w:val="006F7429"/>
    <w:rsid w:val="00783F91"/>
    <w:rsid w:val="00827006"/>
    <w:rsid w:val="009B292D"/>
    <w:rsid w:val="00AD4B8E"/>
    <w:rsid w:val="00B85E82"/>
    <w:rsid w:val="00D60945"/>
    <w:rsid w:val="00E03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F74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F74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F74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F74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F742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6F74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7429"/>
  </w:style>
  <w:style w:type="paragraph" w:styleId="Title">
    <w:name w:val="Title"/>
    <w:basedOn w:val="Normal1"/>
    <w:next w:val="Normal1"/>
    <w:rsid w:val="006F74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F74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82"/>
  </w:style>
  <w:style w:type="paragraph" w:styleId="Footer">
    <w:name w:val="footer"/>
    <w:basedOn w:val="Normal"/>
    <w:link w:val="FooterChar"/>
    <w:uiPriority w:val="99"/>
    <w:unhideWhenUsed/>
    <w:rsid w:val="00B8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82"/>
  </w:style>
  <w:style w:type="paragraph" w:styleId="BalloonText">
    <w:name w:val="Balloon Text"/>
    <w:basedOn w:val="Normal"/>
    <w:link w:val="BalloonTextChar"/>
    <w:uiPriority w:val="99"/>
    <w:semiHidden/>
    <w:unhideWhenUsed/>
    <w:rsid w:val="0078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F74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F74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F74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F74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F742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6F74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7429"/>
  </w:style>
  <w:style w:type="paragraph" w:styleId="Title">
    <w:name w:val="Title"/>
    <w:basedOn w:val="Normal1"/>
    <w:next w:val="Normal1"/>
    <w:rsid w:val="006F74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F74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82"/>
  </w:style>
  <w:style w:type="paragraph" w:styleId="Footer">
    <w:name w:val="footer"/>
    <w:basedOn w:val="Normal"/>
    <w:link w:val="FooterChar"/>
    <w:uiPriority w:val="99"/>
    <w:unhideWhenUsed/>
    <w:rsid w:val="00B8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82"/>
  </w:style>
  <w:style w:type="paragraph" w:styleId="BalloonText">
    <w:name w:val="Balloon Text"/>
    <w:basedOn w:val="Normal"/>
    <w:link w:val="BalloonTextChar"/>
    <w:uiPriority w:val="99"/>
    <w:semiHidden/>
    <w:unhideWhenUsed/>
    <w:rsid w:val="0078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Angel, William</dc:creator>
  <cp:lastModifiedBy>Chicago Public Schools</cp:lastModifiedBy>
  <cp:revision>2</cp:revision>
  <cp:lastPrinted>2017-05-23T18:21:00Z</cp:lastPrinted>
  <dcterms:created xsi:type="dcterms:W3CDTF">2017-05-30T12:59:00Z</dcterms:created>
  <dcterms:modified xsi:type="dcterms:W3CDTF">2017-05-30T12:59:00Z</dcterms:modified>
</cp:coreProperties>
</file>